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ackground w:color="FFFFFF"/>
  <w:body>
    <w:p w:rsidR="00000000" w:rsidDel="00000000" w:rsidP="00000000" w:rsidRDefault="00000000" w:rsidRPr="00000000" w14:paraId="00000001">
      <w:pPr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Установка moodle, плагинов и создание резервной копии</w:t>
      </w:r>
    </w:p>
    <w:p w:rsidR="00000000" w:rsidDel="00000000" w:rsidP="00000000" w:rsidRDefault="00000000" w:rsidRPr="00000000" w14:paraId="00000002">
      <w:pPr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Первый шагом необходимо зайти на сайт moodle в раздел downloands: </w:t>
      </w:r>
      <w:hyperlink r:id="rId6">
        <w:r w:rsidDel="00000000" w:rsidR="00000000" w:rsidRPr="00000000">
          <w:rPr>
            <w:color w:val="1155cc"/>
            <w:sz w:val="28"/>
            <w:szCs w:val="28"/>
            <w:u w:val="single"/>
            <w:rtl w:val="0"/>
          </w:rPr>
          <w:t xml:space="preserve">https://download.moodle.org/</w:t>
        </w:r>
      </w:hyperlink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jc w:val="both"/>
        <w:rPr>
          <w:color w:val="1155cc"/>
          <w:sz w:val="28"/>
          <w:szCs w:val="28"/>
          <w:u w:val="single"/>
        </w:rPr>
      </w:pPr>
      <w:r w:rsidDel="00000000" w:rsidR="00000000" w:rsidRPr="00000000">
        <w:rPr>
          <w:color w:val="1155cc"/>
          <w:sz w:val="28"/>
          <w:szCs w:val="28"/>
          <w:u w:val="single"/>
        </w:rPr>
        <w:drawing>
          <wp:inline distB="114300" distT="114300" distL="114300" distR="114300">
            <wp:extent cx="6120000" cy="2019300"/>
            <wp:effectExtent b="0" l="0" r="0" t="0"/>
            <wp:docPr id="4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201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Далее находим раздел для Windows и находим стабильную версию:</w:t>
      </w:r>
    </w:p>
    <w:p w:rsidR="00000000" w:rsidDel="00000000" w:rsidP="00000000" w:rsidRDefault="00000000" w:rsidRPr="00000000" w14:paraId="00000005">
      <w:pPr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6120000" cy="711200"/>
            <wp:effectExtent b="0" l="0" r="0" t="0"/>
            <wp:docPr id="8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71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Скачиваем архив, распаковываем в нужной папке и запускаем StartMoodle.exe:</w:t>
      </w:r>
    </w:p>
    <w:p w:rsidR="00000000" w:rsidDel="00000000" w:rsidP="00000000" w:rsidRDefault="00000000" w:rsidRPr="00000000" w14:paraId="00000007">
      <w:pPr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3362327" cy="1195246"/>
            <wp:effectExtent b="0" l="0" r="0" t="0"/>
            <wp:docPr id="35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62327" cy="119524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После запуститься командная строка, в которой надо дать доступ ко всему, что она запросит. После этого останется вот такое окно:</w:t>
      </w:r>
    </w:p>
    <w:p w:rsidR="00000000" w:rsidDel="00000000" w:rsidP="00000000" w:rsidRDefault="00000000" w:rsidRPr="00000000" w14:paraId="00000009">
      <w:pPr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4933950" cy="1304925"/>
            <wp:effectExtent b="0" l="0" r="0" t="0"/>
            <wp:docPr id="10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1304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Переходим на в браузере localhost. Тут необходимо настроить moodle. Выбираем язык:</w:t>
      </w:r>
    </w:p>
    <w:p w:rsidR="00000000" w:rsidDel="00000000" w:rsidP="00000000" w:rsidRDefault="00000000" w:rsidRPr="00000000" w14:paraId="0000000B">
      <w:pPr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513888" cy="2812683"/>
            <wp:effectExtent b="0" l="0" r="0" t="0"/>
            <wp:docPr id="7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13888" cy="281268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И далее подтверждаем путь:</w:t>
      </w:r>
    </w:p>
    <w:p w:rsidR="00000000" w:rsidDel="00000000" w:rsidP="00000000" w:rsidRDefault="00000000" w:rsidRPr="00000000" w14:paraId="0000000D">
      <w:pPr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3028264" cy="2616040"/>
            <wp:effectExtent b="0" l="0" r="0" t="0"/>
            <wp:docPr id="24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2"/>
                    <a:srcRect b="0" l="5327" r="6446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28264" cy="26160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И настраиваем базу данных</w:t>
      </w:r>
    </w:p>
    <w:p w:rsidR="00000000" w:rsidDel="00000000" w:rsidP="00000000" w:rsidRDefault="00000000" w:rsidRPr="00000000" w14:paraId="0000000F">
      <w:pPr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2993789" cy="1370454"/>
            <wp:effectExtent b="0" l="0" r="0" t="0"/>
            <wp:docPr id="14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3"/>
                    <a:srcRect b="0" l="6598" r="3108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93789" cy="137045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Принимаем условия использования:</w:t>
      </w:r>
    </w:p>
    <w:p w:rsidR="00000000" w:rsidDel="00000000" w:rsidP="00000000" w:rsidRDefault="00000000" w:rsidRPr="00000000" w14:paraId="00000011">
      <w:pPr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4653316" cy="3524363"/>
            <wp:effectExtent b="0" l="0" r="0" t="0"/>
            <wp:docPr id="19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53316" cy="35243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И проверяем установки:</w:t>
      </w:r>
    </w:p>
    <w:p w:rsidR="00000000" w:rsidDel="00000000" w:rsidP="00000000" w:rsidRDefault="00000000" w:rsidRPr="00000000" w14:paraId="00000013">
      <w:pPr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6120000" cy="4013200"/>
            <wp:effectExtent b="0" l="0" r="0" t="0"/>
            <wp:docPr id="13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401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Ждем:</w:t>
      </w:r>
    </w:p>
    <w:p w:rsidR="00000000" w:rsidDel="00000000" w:rsidP="00000000" w:rsidRDefault="00000000" w:rsidRPr="00000000" w14:paraId="00000015">
      <w:pPr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6199479" cy="782459"/>
            <wp:effectExtent b="0" l="0" r="0" t="0"/>
            <wp:docPr id="27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99479" cy="78245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Проверяем, что все установилось успешно и нажимаем продолжить:</w:t>
      </w:r>
    </w:p>
    <w:p w:rsidR="00000000" w:rsidDel="00000000" w:rsidP="00000000" w:rsidRDefault="00000000" w:rsidRPr="00000000" w14:paraId="00000017">
      <w:pPr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6124575" cy="2797044"/>
            <wp:effectExtent b="0" l="0" r="0" t="0"/>
            <wp:docPr id="21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17"/>
                    <a:srcRect b="0" l="0" r="0" t="18544"/>
                    <a:stretch>
                      <a:fillRect/>
                    </a:stretch>
                  </pic:blipFill>
                  <pic:spPr>
                    <a:xfrm>
                      <a:off x="0" y="0"/>
                      <a:ext cx="6124575" cy="279704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Настраиваем moodle:</w:t>
      </w:r>
    </w:p>
    <w:p w:rsidR="00000000" w:rsidDel="00000000" w:rsidP="00000000" w:rsidRDefault="00000000" w:rsidRPr="00000000" w14:paraId="00000019">
      <w:pPr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6124575" cy="3357675"/>
            <wp:effectExtent b="0" l="0" r="0" t="0"/>
            <wp:docPr id="28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18"/>
                    <a:srcRect b="1360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4575" cy="3357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Заполняем «‎профиль» moodle:</w:t>
      </w:r>
    </w:p>
    <w:p w:rsidR="00000000" w:rsidDel="00000000" w:rsidP="00000000" w:rsidRDefault="00000000" w:rsidRPr="00000000" w14:paraId="0000001B">
      <w:pPr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4302521" cy="2268359"/>
            <wp:effectExtent b="0" l="0" r="0" t="0"/>
            <wp:docPr id="32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02521" cy="226835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Сохраняем настройки и добавляем .ru, чтобы не ругалось:</w:t>
      </w:r>
    </w:p>
    <w:p w:rsidR="00000000" w:rsidDel="00000000" w:rsidP="00000000" w:rsidRDefault="00000000" w:rsidRPr="00000000" w14:paraId="0000001D">
      <w:pPr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151664" cy="1827344"/>
            <wp:effectExtent b="0" l="0" r="0" t="0"/>
            <wp:docPr id="17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51664" cy="182734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И локальная версия установлена!</w:t>
      </w:r>
    </w:p>
    <w:p w:rsidR="00000000" w:rsidDel="00000000" w:rsidP="00000000" w:rsidRDefault="00000000" w:rsidRPr="00000000" w14:paraId="0000001F">
      <w:pPr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6120000" cy="2819400"/>
            <wp:effectExtent b="0" l="0" r="0" t="0"/>
            <wp:docPr id="30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281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Теперь нужно скачать и подключить плагины. Для этого переходим в раздел Plugins по ссылке </w:t>
      </w:r>
      <w:hyperlink r:id="rId22">
        <w:r w:rsidDel="00000000" w:rsidR="00000000" w:rsidRPr="00000000">
          <w:rPr>
            <w:color w:val="1155cc"/>
            <w:sz w:val="28"/>
            <w:szCs w:val="28"/>
            <w:u w:val="single"/>
            <w:rtl w:val="0"/>
          </w:rPr>
          <w:t xml:space="preserve">https://moodle.org/plugins/</w:t>
        </w:r>
      </w:hyperlink>
      <w:r w:rsidDel="00000000" w:rsidR="00000000" w:rsidRPr="00000000">
        <w:rPr>
          <w:sz w:val="28"/>
          <w:szCs w:val="28"/>
          <w:rtl w:val="0"/>
        </w:rPr>
        <w:t xml:space="preserve">: </w:t>
      </w:r>
    </w:p>
    <w:p w:rsidR="00000000" w:rsidDel="00000000" w:rsidP="00000000" w:rsidRDefault="00000000" w:rsidRPr="00000000" w14:paraId="00000021">
      <w:pPr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437688" cy="3560290"/>
            <wp:effectExtent b="0" l="0" r="0" t="0"/>
            <wp:docPr id="34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37688" cy="35602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Теперь выбираем плагины, которые хотим установить. Первым будем level up!</w:t>
      </w:r>
    </w:p>
    <w:p w:rsidR="00000000" w:rsidDel="00000000" w:rsidP="00000000" w:rsidRDefault="00000000" w:rsidRPr="00000000" w14:paraId="00000023">
      <w:pPr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323388" cy="2293279"/>
            <wp:effectExtent b="0" l="0" r="0" t="0"/>
            <wp:docPr id="22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23388" cy="229327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На вкладке «‎Download» выбираем нужную нам версию moodle: </w:t>
      </w:r>
    </w:p>
    <w:p w:rsidR="00000000" w:rsidDel="00000000" w:rsidP="00000000" w:rsidRDefault="00000000" w:rsidRPr="00000000" w14:paraId="00000025">
      <w:pPr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6120000" cy="762000"/>
            <wp:effectExtent b="0" l="0" r="0" t="0"/>
            <wp:docPr id="3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76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Скачиваем архив с плагином. Далее скачиваем еще два плагина. </w:t>
      </w:r>
    </w:p>
    <w:p w:rsidR="00000000" w:rsidDel="00000000" w:rsidP="00000000" w:rsidRDefault="00000000" w:rsidRPr="00000000" w14:paraId="00000027">
      <w:pPr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Я выбрала Adaptable — плагин для настройки темы.</w:t>
      </w:r>
    </w:p>
    <w:p w:rsidR="00000000" w:rsidDel="00000000" w:rsidP="00000000" w:rsidRDefault="00000000" w:rsidRPr="00000000" w14:paraId="00000028">
      <w:pPr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080200" cy="1485900"/>
            <wp:effectExtent b="0" l="0" r="0" t="0"/>
            <wp:docPr id="25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26"/>
                    <a:srcRect b="0" l="0" r="6099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80200" cy="148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Я выбрала JazzQuiz — плагин для создания «живых» тестов</w:t>
      </w:r>
    </w:p>
    <w:p w:rsidR="00000000" w:rsidDel="00000000" w:rsidP="00000000" w:rsidRDefault="00000000" w:rsidRPr="00000000" w14:paraId="0000002A">
      <w:pPr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323388" cy="1457101"/>
            <wp:effectExtent b="0" l="0" r="0" t="0"/>
            <wp:docPr id="16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23388" cy="145710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После того, как архивы со всеми плагинами скачаны, переходим в аккаунт moodle на вкладку «‎Администрирование», «‎Плагины» и выбираем «‎Установка плагинов».</w:t>
      </w:r>
    </w:p>
    <w:p w:rsidR="00000000" w:rsidDel="00000000" w:rsidP="00000000" w:rsidRDefault="00000000" w:rsidRPr="00000000" w14:paraId="0000002C">
      <w:pPr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4619625" cy="649721"/>
            <wp:effectExtent b="0" l="0" r="0" t="0"/>
            <wp:docPr id="6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8"/>
                    <a:srcRect b="0" l="0" r="0" t="37420"/>
                    <a:stretch>
                      <a:fillRect/>
                    </a:stretch>
                  </pic:blipFill>
                  <pic:spPr>
                    <a:xfrm>
                      <a:off x="0" y="0"/>
                      <a:ext cx="4619625" cy="64972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В установщике плагинов перетаскиваем по очереди все плагины:  </w:t>
      </w:r>
    </w:p>
    <w:p w:rsidR="00000000" w:rsidDel="00000000" w:rsidP="00000000" w:rsidRDefault="00000000" w:rsidRPr="00000000" w14:paraId="0000002E">
      <w:pPr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4261520" cy="1847727"/>
            <wp:effectExtent b="0" l="0" r="0" t="0"/>
            <wp:docPr id="29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61520" cy="184772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После подтверждения начинается проверка, после которой возможно установить плагин: </w:t>
      </w:r>
    </w:p>
    <w:p w:rsidR="00000000" w:rsidDel="00000000" w:rsidP="00000000" w:rsidRDefault="00000000" w:rsidRPr="00000000" w14:paraId="00000030">
      <w:pPr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6120000" cy="1562100"/>
            <wp:effectExtent b="0" l="0" r="0" t="0"/>
            <wp:docPr id="23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156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После установки появляется предложение «‎Обновить moodle»:</w:t>
      </w:r>
    </w:p>
    <w:p w:rsidR="00000000" w:rsidDel="00000000" w:rsidP="00000000" w:rsidRDefault="00000000" w:rsidRPr="00000000" w14:paraId="00000032">
      <w:pPr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6396872" cy="3501865"/>
            <wp:effectExtent b="0" l="0" r="0" t="0"/>
            <wp:docPr id="5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96872" cy="35018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33">
      <w:pPr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После обновления должно появится сообщение об успешной установке: </w:t>
      </w:r>
    </w:p>
    <w:p w:rsidR="00000000" w:rsidDel="00000000" w:rsidP="00000000" w:rsidRDefault="00000000" w:rsidRPr="00000000" w14:paraId="00000034">
      <w:pPr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6120000" cy="1371600"/>
            <wp:effectExtent b="0" l="0" r="0" t="0"/>
            <wp:docPr id="33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137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После этого система предложит настроить работу курса с учетом плагина:</w:t>
      </w:r>
    </w:p>
    <w:p w:rsidR="00000000" w:rsidDel="00000000" w:rsidP="00000000" w:rsidRDefault="00000000" w:rsidRPr="00000000" w14:paraId="00000037">
      <w:pPr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4592437" cy="2915702"/>
            <wp:effectExtent b="0" l="0" r="0" t="0"/>
            <wp:docPr id="1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92437" cy="291570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После сохранения настроек то же самое необходимо проделать со всеми тремя плагинами:)</w:t>
      </w:r>
    </w:p>
    <w:p w:rsidR="00000000" w:rsidDel="00000000" w:rsidP="00000000" w:rsidRDefault="00000000" w:rsidRPr="00000000" w14:paraId="00000039">
      <w:pPr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После установки плагина Adaptable появится страница настройка темы:</w:t>
      </w:r>
    </w:p>
    <w:p w:rsidR="00000000" w:rsidDel="00000000" w:rsidP="00000000" w:rsidRDefault="00000000" w:rsidRPr="00000000" w14:paraId="0000003A">
      <w:pPr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599613" cy="4005944"/>
            <wp:effectExtent b="0" l="0" r="0" t="0"/>
            <wp:docPr id="11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99613" cy="400594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Можно выбрать цвета для всех элементов (их правда очень много), а также шрифты: </w:t>
      </w:r>
    </w:p>
    <w:p w:rsidR="00000000" w:rsidDel="00000000" w:rsidP="00000000" w:rsidRDefault="00000000" w:rsidRPr="00000000" w14:paraId="0000003C">
      <w:pPr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6120000" cy="3314700"/>
            <wp:effectExtent b="0" l="0" r="0" t="0"/>
            <wp:docPr id="15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31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Кнопки:</w:t>
      </w:r>
    </w:p>
    <w:p w:rsidR="00000000" w:rsidDel="00000000" w:rsidP="00000000" w:rsidRDefault="00000000" w:rsidRPr="00000000" w14:paraId="0000003E">
      <w:pPr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6995378" cy="3339940"/>
            <wp:effectExtent b="0" l="0" r="0" t="0"/>
            <wp:docPr id="9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995378" cy="33399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А также еще много всего (объявления, курсы, заголовки, фоны и тд)</w:t>
      </w:r>
    </w:p>
    <w:p w:rsidR="00000000" w:rsidDel="00000000" w:rsidP="00000000" w:rsidRDefault="00000000" w:rsidRPr="00000000" w14:paraId="00000040">
      <w:pPr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После внесения всех изменений сохраняем и ждем, когда система все обработает, чтобы мы увидели конечный результат:</w:t>
      </w:r>
    </w:p>
    <w:p w:rsidR="00000000" w:rsidDel="00000000" w:rsidP="00000000" w:rsidRDefault="00000000" w:rsidRPr="00000000" w14:paraId="00000041">
      <w:pPr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6120000" cy="3454400"/>
            <wp:effectExtent b="0" l="0" r="0" t="0"/>
            <wp:docPr id="18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45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Теперь сделаем резервное копирование. В меню «‎Настройки» выбираем резервное копирование:</w:t>
      </w:r>
    </w:p>
    <w:p w:rsidR="00000000" w:rsidDel="00000000" w:rsidP="00000000" w:rsidRDefault="00000000" w:rsidRPr="00000000" w14:paraId="00000043">
      <w:pPr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2737050" cy="3804394"/>
            <wp:effectExtent b="0" l="0" r="0" t="0"/>
            <wp:docPr id="31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37050" cy="380439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Далее настраиваем параметры копии:</w:t>
      </w:r>
    </w:p>
    <w:p w:rsidR="00000000" w:rsidDel="00000000" w:rsidP="00000000" w:rsidRDefault="00000000" w:rsidRPr="00000000" w14:paraId="00000045">
      <w:pPr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542463" cy="1818755"/>
            <wp:effectExtent b="0" l="0" r="0" t="0"/>
            <wp:docPr id="2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39"/>
                    <a:srcRect b="62717" l="-777" r="777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42463" cy="18187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И создаем резервную копию:</w:t>
      </w:r>
    </w:p>
    <w:p w:rsidR="00000000" w:rsidDel="00000000" w:rsidP="00000000" w:rsidRDefault="00000000" w:rsidRPr="00000000" w14:paraId="00000047">
      <w:pPr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551988" cy="1139755"/>
            <wp:effectExtent b="0" l="0" r="0" t="0"/>
            <wp:docPr id="12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51988" cy="11397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После нажимаем продолжить и скачиваем копию:</w:t>
      </w:r>
    </w:p>
    <w:p w:rsidR="00000000" w:rsidDel="00000000" w:rsidP="00000000" w:rsidRDefault="00000000" w:rsidRPr="00000000" w14:paraId="00000049">
      <w:pPr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361488" cy="1275751"/>
            <wp:effectExtent b="0" l="0" r="0" t="0"/>
            <wp:docPr id="20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61488" cy="127575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Ждем пока она скачается, выходим из мудла и останавливаем работу системы:</w:t>
      </w:r>
    </w:p>
    <w:p w:rsidR="00000000" w:rsidDel="00000000" w:rsidP="00000000" w:rsidRDefault="00000000" w:rsidRPr="00000000" w14:paraId="0000004B">
      <w:pPr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4152900" cy="1819275"/>
            <wp:effectExtent b="0" l="0" r="0" t="0"/>
            <wp:docPr id="26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1819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sectPr>
      <w:pgSz w:h="16838" w:w="11906" w:orient="portrait"/>
      <w:pgMar w:bottom="1133.8582677165355" w:top="1417.3228346456694" w:left="1700.7874015748032" w:right="566.9291338582677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Times New Roman"/>
  <w:font w:name="Georgia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isplayBackgroundShape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sz w:val="24"/>
        <w:szCs w:val="24"/>
        <w:lang w:val="ru"/>
      </w:rPr>
    </w:rPrDefault>
    <w:pPrDefault>
      <w:pPr>
        <w:spacing w:after="160" w:line="360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pageBreakBefore w:val="0"/>
      <w:spacing w:after="100" w:before="100" w:line="240" w:lineRule="auto"/>
    </w:pPr>
    <w:rPr>
      <w:rFonts w:ascii="Times New Roman" w:cs="Times New Roman" w:eastAsia="Times New Roman" w:hAnsi="Times New Roman"/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5.png"/><Relationship Id="rId20" Type="http://schemas.openxmlformats.org/officeDocument/2006/relationships/image" Target="media/image14.png"/><Relationship Id="rId42" Type="http://schemas.openxmlformats.org/officeDocument/2006/relationships/image" Target="media/image25.png"/><Relationship Id="rId41" Type="http://schemas.openxmlformats.org/officeDocument/2006/relationships/image" Target="media/image4.png"/><Relationship Id="rId22" Type="http://schemas.openxmlformats.org/officeDocument/2006/relationships/hyperlink" Target="https://moodle.org/plugins/" TargetMode="External"/><Relationship Id="rId21" Type="http://schemas.openxmlformats.org/officeDocument/2006/relationships/image" Target="media/image29.png"/><Relationship Id="rId24" Type="http://schemas.openxmlformats.org/officeDocument/2006/relationships/image" Target="media/image19.png"/><Relationship Id="rId23" Type="http://schemas.openxmlformats.org/officeDocument/2006/relationships/image" Target="media/image28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34.png"/><Relationship Id="rId26" Type="http://schemas.openxmlformats.org/officeDocument/2006/relationships/image" Target="media/image30.png"/><Relationship Id="rId25" Type="http://schemas.openxmlformats.org/officeDocument/2006/relationships/image" Target="media/image1.png"/><Relationship Id="rId28" Type="http://schemas.openxmlformats.org/officeDocument/2006/relationships/image" Target="media/image3.png"/><Relationship Id="rId27" Type="http://schemas.openxmlformats.org/officeDocument/2006/relationships/image" Target="media/image8.png"/><Relationship Id="rId5" Type="http://schemas.openxmlformats.org/officeDocument/2006/relationships/styles" Target="styles.xml"/><Relationship Id="rId6" Type="http://schemas.openxmlformats.org/officeDocument/2006/relationships/hyperlink" Target="https://download.moodle.org/" TargetMode="External"/><Relationship Id="rId29" Type="http://schemas.openxmlformats.org/officeDocument/2006/relationships/image" Target="media/image27.png"/><Relationship Id="rId7" Type="http://schemas.openxmlformats.org/officeDocument/2006/relationships/image" Target="media/image18.png"/><Relationship Id="rId8" Type="http://schemas.openxmlformats.org/officeDocument/2006/relationships/image" Target="media/image15.png"/><Relationship Id="rId31" Type="http://schemas.openxmlformats.org/officeDocument/2006/relationships/image" Target="media/image11.png"/><Relationship Id="rId30" Type="http://schemas.openxmlformats.org/officeDocument/2006/relationships/image" Target="media/image20.png"/><Relationship Id="rId11" Type="http://schemas.openxmlformats.org/officeDocument/2006/relationships/image" Target="media/image7.png"/><Relationship Id="rId33" Type="http://schemas.openxmlformats.org/officeDocument/2006/relationships/image" Target="media/image16.png"/><Relationship Id="rId10" Type="http://schemas.openxmlformats.org/officeDocument/2006/relationships/image" Target="media/image2.png"/><Relationship Id="rId32" Type="http://schemas.openxmlformats.org/officeDocument/2006/relationships/image" Target="media/image35.png"/><Relationship Id="rId13" Type="http://schemas.openxmlformats.org/officeDocument/2006/relationships/image" Target="media/image12.png"/><Relationship Id="rId35" Type="http://schemas.openxmlformats.org/officeDocument/2006/relationships/image" Target="media/image10.png"/><Relationship Id="rId12" Type="http://schemas.openxmlformats.org/officeDocument/2006/relationships/image" Target="media/image22.png"/><Relationship Id="rId34" Type="http://schemas.openxmlformats.org/officeDocument/2006/relationships/image" Target="media/image17.png"/><Relationship Id="rId15" Type="http://schemas.openxmlformats.org/officeDocument/2006/relationships/image" Target="media/image23.png"/><Relationship Id="rId37" Type="http://schemas.openxmlformats.org/officeDocument/2006/relationships/image" Target="media/image21.png"/><Relationship Id="rId14" Type="http://schemas.openxmlformats.org/officeDocument/2006/relationships/image" Target="media/image6.png"/><Relationship Id="rId36" Type="http://schemas.openxmlformats.org/officeDocument/2006/relationships/image" Target="media/image13.png"/><Relationship Id="rId17" Type="http://schemas.openxmlformats.org/officeDocument/2006/relationships/image" Target="media/image24.png"/><Relationship Id="rId39" Type="http://schemas.openxmlformats.org/officeDocument/2006/relationships/image" Target="media/image9.png"/><Relationship Id="rId16" Type="http://schemas.openxmlformats.org/officeDocument/2006/relationships/image" Target="media/image32.png"/><Relationship Id="rId38" Type="http://schemas.openxmlformats.org/officeDocument/2006/relationships/image" Target="media/image26.png"/><Relationship Id="rId19" Type="http://schemas.openxmlformats.org/officeDocument/2006/relationships/image" Target="media/image31.png"/><Relationship Id="rId18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